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5062" w14:textId="42DF6B1E" w:rsidR="00474C51" w:rsidRPr="00021DCD" w:rsidRDefault="00017F82" w:rsidP="00021DCD">
      <w:pPr>
        <w:tabs>
          <w:tab w:val="left" w:pos="6936"/>
        </w:tabs>
        <w:jc w:val="center"/>
      </w:pPr>
      <w:bookmarkStart w:id="0" w:name="_GoBack"/>
      <w:bookmarkEnd w:id="0"/>
      <w:r w:rsidRPr="00474C51">
        <w:rPr>
          <w:b/>
          <w:bCs/>
          <w:sz w:val="40"/>
          <w:szCs w:val="40"/>
        </w:rPr>
        <w:t>RE-OPENING RECOMMENDATIONS</w:t>
      </w:r>
    </w:p>
    <w:p w14:paraId="30FCC720" w14:textId="4320F8F0" w:rsidR="00017F82" w:rsidRDefault="00017F82" w:rsidP="00474C5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474C51">
        <w:rPr>
          <w:b/>
          <w:bCs/>
          <w:sz w:val="32"/>
          <w:szCs w:val="32"/>
        </w:rPr>
        <w:t xml:space="preserve">A Proposal to </w:t>
      </w:r>
      <w:r w:rsidR="00D40E3C">
        <w:rPr>
          <w:b/>
          <w:bCs/>
          <w:sz w:val="32"/>
          <w:szCs w:val="32"/>
        </w:rPr>
        <w:t xml:space="preserve">DC Health and </w:t>
      </w:r>
      <w:r w:rsidRPr="00474C51">
        <w:rPr>
          <w:b/>
          <w:bCs/>
          <w:sz w:val="32"/>
          <w:szCs w:val="32"/>
        </w:rPr>
        <w:t xml:space="preserve">the District of Columbia </w:t>
      </w:r>
      <w:r w:rsidR="001B4119">
        <w:rPr>
          <w:b/>
          <w:bCs/>
          <w:sz w:val="32"/>
          <w:szCs w:val="32"/>
        </w:rPr>
        <w:t>for</w:t>
      </w:r>
      <w:r w:rsidRPr="00474C51">
        <w:rPr>
          <w:b/>
          <w:bCs/>
          <w:sz w:val="32"/>
          <w:szCs w:val="32"/>
        </w:rPr>
        <w:t xml:space="preserve"> </w:t>
      </w:r>
      <w:r w:rsidR="00474C51" w:rsidRPr="00474C51">
        <w:rPr>
          <w:b/>
          <w:bCs/>
          <w:sz w:val="32"/>
          <w:szCs w:val="32"/>
        </w:rPr>
        <w:t xml:space="preserve">                        </w:t>
      </w:r>
      <w:r w:rsidR="00175DC8">
        <w:rPr>
          <w:b/>
          <w:bCs/>
          <w:sz w:val="32"/>
          <w:szCs w:val="32"/>
        </w:rPr>
        <w:t xml:space="preserve">    </w:t>
      </w:r>
      <w:r w:rsidR="00BC4ABF">
        <w:rPr>
          <w:b/>
          <w:bCs/>
          <w:sz w:val="32"/>
          <w:szCs w:val="32"/>
        </w:rPr>
        <w:t>6 Feet of Social Distancing</w:t>
      </w:r>
      <w:r w:rsidR="001B4119">
        <w:rPr>
          <w:b/>
          <w:bCs/>
          <w:sz w:val="32"/>
          <w:szCs w:val="32"/>
        </w:rPr>
        <w:t xml:space="preserve"> at Gyms, Fitness Centers, and Health Clubs</w:t>
      </w:r>
    </w:p>
    <w:p w14:paraId="7EA9721E" w14:textId="458BE8CD" w:rsidR="00474C51" w:rsidRDefault="00474C51" w:rsidP="00474C51">
      <w:pPr>
        <w:spacing w:after="0" w:line="240" w:lineRule="auto"/>
        <w:rPr>
          <w:b/>
          <w:bCs/>
          <w:sz w:val="32"/>
          <w:szCs w:val="32"/>
        </w:rPr>
      </w:pPr>
    </w:p>
    <w:p w14:paraId="5017F436" w14:textId="3A772253" w:rsidR="00BC4ABF" w:rsidRDefault="00BC4ABF" w:rsidP="00474C51">
      <w:pPr>
        <w:spacing w:after="0" w:line="240" w:lineRule="auto"/>
      </w:pPr>
      <w:r>
        <w:t>Reopening guidelines initially provided that gym members may lower their facemask when exercising while maintaining 10 feet of social distancing.</w:t>
      </w:r>
      <w:r w:rsidR="009312B2">
        <w:t xml:space="preserve">  VIDA Fitness made the business decision to require facemasks 100% of the time, even while exercising, prior to the government requirement as a necessary safety precaution.  The 100% facemask requirement increases safety and most jurisdictions have allowed 6 feet of social distancing when facemasks are required.</w:t>
      </w:r>
    </w:p>
    <w:p w14:paraId="076C9AEE" w14:textId="6C804897" w:rsidR="009312B2" w:rsidRDefault="009312B2" w:rsidP="00474C51">
      <w:pPr>
        <w:spacing w:after="0" w:line="240" w:lineRule="auto"/>
      </w:pPr>
    </w:p>
    <w:p w14:paraId="106DC889" w14:textId="7E602775" w:rsidR="009312B2" w:rsidRDefault="009312B2" w:rsidP="00474C51">
      <w:pPr>
        <w:spacing w:after="0" w:line="240" w:lineRule="auto"/>
      </w:pPr>
      <w:r>
        <w:t>We have all heard the talking point that “facemasks are not a substitute for social distancing.”  While that is generally accepted, the questions we must ask are “How much social distancing is necessary?” and “What type of facemask</w:t>
      </w:r>
      <w:r w:rsidR="00744A58">
        <w:t>s</w:t>
      </w:r>
      <w:r>
        <w:t xml:space="preserve"> are</w:t>
      </w:r>
      <w:r w:rsidR="00744A58">
        <w:t xml:space="preserve"> most</w:t>
      </w:r>
      <w:r>
        <w:t xml:space="preserve"> effective?”  We posed these exact questions to our Medical Advisory Board of local MD’s with professional and clinical experience with infectious disease.  Their evaluation was unanimous.  </w:t>
      </w:r>
      <w:r w:rsidRPr="009312B2">
        <w:rPr>
          <w:b/>
          <w:bCs/>
          <w:i/>
          <w:iCs/>
        </w:rPr>
        <w:t>6 Feet of social distancing is safe and effective while exercising if proper facemasks are worn by all gym members</w:t>
      </w:r>
      <w:r>
        <w:t>.</w:t>
      </w:r>
      <w:r w:rsidR="008E45C9">
        <w:t xml:space="preserve">  Heavy breathing induced by exercised does not require additional social distancing when a proper facemask is worn.</w:t>
      </w:r>
    </w:p>
    <w:p w14:paraId="2E7A9842" w14:textId="77777777" w:rsidR="00BC4ABF" w:rsidRDefault="00BC4ABF" w:rsidP="00474C51">
      <w:pPr>
        <w:spacing w:after="0" w:line="240" w:lineRule="auto"/>
      </w:pPr>
    </w:p>
    <w:p w14:paraId="03A77A94" w14:textId="4A0E8A19" w:rsidR="00474C51" w:rsidRDefault="001B4119" w:rsidP="00474C51">
      <w:pPr>
        <w:spacing w:after="0" w:line="240" w:lineRule="auto"/>
      </w:pPr>
      <w:r>
        <w:t xml:space="preserve">We need </w:t>
      </w:r>
      <w:r w:rsidR="009312B2">
        <w:t>6 feet of social distancing to allow proper, yet safe, access to our equipment and classes</w:t>
      </w:r>
      <w:r w:rsidR="00474C51">
        <w:t>.</w:t>
      </w:r>
      <w:r>
        <w:t xml:space="preserve">  We only have 35% of our pre-COVID customer base remaining and we are at risk of further losses if we cannot </w:t>
      </w:r>
      <w:r w:rsidR="0083123E">
        <w:t>make our equipment and classes more accessible</w:t>
      </w:r>
      <w:r>
        <w:t xml:space="preserve">.  </w:t>
      </w:r>
      <w:r w:rsidR="0083123E">
        <w:t>This social distancing adjustment</w:t>
      </w:r>
      <w:r>
        <w:t xml:space="preserve"> will help us keep what we have and bring more customers back.  As such, we ask DC Health and the District of Columbia to create a waiver process where gyms can apply </w:t>
      </w:r>
      <w:r w:rsidR="0083123E">
        <w:t>for 6 feet of social distancing</w:t>
      </w:r>
      <w:r>
        <w:t xml:space="preserve">, similar to what you have done with </w:t>
      </w:r>
      <w:r w:rsidR="009E4A95">
        <w:t>other businesses in the District.</w:t>
      </w:r>
      <w:r w:rsidR="00474C51">
        <w:t xml:space="preserve">   </w:t>
      </w:r>
    </w:p>
    <w:p w14:paraId="337AC567" w14:textId="77777777" w:rsidR="00EC27BA" w:rsidRPr="00EC27BA" w:rsidRDefault="00EC27BA" w:rsidP="00EC27BA">
      <w:pPr>
        <w:spacing w:after="0" w:line="240" w:lineRule="auto"/>
        <w:jc w:val="center"/>
        <w:outlineLvl w:val="0"/>
        <w:rPr>
          <w:rFonts w:eastAsia="Times New Roman" w:cs="Arial"/>
          <w:b/>
          <w:sz w:val="28"/>
          <w:szCs w:val="28"/>
        </w:rPr>
      </w:pPr>
    </w:p>
    <w:p w14:paraId="07F3E13B" w14:textId="5C80E855" w:rsidR="00EC27BA" w:rsidRPr="00EC27BA" w:rsidRDefault="009E4A95" w:rsidP="00EC27BA">
      <w:pPr>
        <w:shd w:val="clear" w:color="auto" w:fill="CCCCCC"/>
        <w:spacing w:after="0" w:line="240" w:lineRule="auto"/>
        <w:jc w:val="center"/>
        <w:outlineLvl w:val="0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Specific Guidelines</w:t>
      </w:r>
    </w:p>
    <w:p w14:paraId="236EDCB6" w14:textId="32143B9F" w:rsidR="00474C51" w:rsidRDefault="00474C51" w:rsidP="00EC27BA">
      <w:pPr>
        <w:spacing w:after="0" w:line="240" w:lineRule="auto"/>
      </w:pPr>
    </w:p>
    <w:p w14:paraId="3E0D9FD7" w14:textId="1723E3F8" w:rsidR="00EC27BA" w:rsidRDefault="008E45C9" w:rsidP="00EC27BA">
      <w:pPr>
        <w:pStyle w:val="ListParagraph"/>
        <w:numPr>
          <w:ilvl w:val="0"/>
          <w:numId w:val="1"/>
        </w:numPr>
      </w:pPr>
      <w:r>
        <w:rPr>
          <w:u w:val="single"/>
        </w:rPr>
        <w:t>Facemasks</w:t>
      </w:r>
      <w:r w:rsidR="009E4A95">
        <w:t xml:space="preserve">: </w:t>
      </w:r>
      <w:r>
        <w:t xml:space="preserve">all </w:t>
      </w:r>
      <w:r w:rsidR="009E4A95">
        <w:t>gym</w:t>
      </w:r>
      <w:r>
        <w:t xml:space="preserve"> members and employees </w:t>
      </w:r>
      <w:r w:rsidR="009E4A95">
        <w:t>must</w:t>
      </w:r>
      <w:r>
        <w:t xml:space="preserve"> wear a proper facemask at all times.</w:t>
      </w:r>
    </w:p>
    <w:p w14:paraId="1C77C5A9" w14:textId="77777777" w:rsidR="00742E42" w:rsidRPr="00742E42" w:rsidRDefault="00742E42" w:rsidP="00742E42">
      <w:pPr>
        <w:pStyle w:val="ListParagraph"/>
      </w:pPr>
    </w:p>
    <w:p w14:paraId="44F0F1E3" w14:textId="4CF42A44" w:rsidR="009E4A95" w:rsidRDefault="008E45C9" w:rsidP="00FE3C35">
      <w:pPr>
        <w:pStyle w:val="ListParagraph"/>
        <w:numPr>
          <w:ilvl w:val="0"/>
          <w:numId w:val="2"/>
        </w:numPr>
      </w:pPr>
      <w:r>
        <w:rPr>
          <w:u w:val="single"/>
        </w:rPr>
        <w:t>Approved Facemasks</w:t>
      </w:r>
      <w:r w:rsidR="009E4A95">
        <w:t>:</w:t>
      </w:r>
    </w:p>
    <w:p w14:paraId="4E0659BB" w14:textId="0B8BE1F5" w:rsidR="008E45C9" w:rsidRDefault="008E45C9" w:rsidP="008E45C9">
      <w:pPr>
        <w:pStyle w:val="ListParagraph"/>
        <w:numPr>
          <w:ilvl w:val="1"/>
          <w:numId w:val="2"/>
        </w:numPr>
      </w:pPr>
      <w:r>
        <w:t>Cloth facemasks with 2 or more layers of washable, breathable fabric</w:t>
      </w:r>
    </w:p>
    <w:p w14:paraId="10683A97" w14:textId="398D704A" w:rsidR="008E45C9" w:rsidRDefault="008E45C9" w:rsidP="008E45C9">
      <w:pPr>
        <w:pStyle w:val="ListParagraph"/>
        <w:numPr>
          <w:ilvl w:val="1"/>
          <w:numId w:val="2"/>
        </w:numPr>
      </w:pPr>
      <w:r>
        <w:t>Disposable, 3-ply facemasks</w:t>
      </w:r>
    </w:p>
    <w:p w14:paraId="02198F0B" w14:textId="6AD3C393" w:rsidR="008E45C9" w:rsidRDefault="008E45C9" w:rsidP="008E45C9">
      <w:pPr>
        <w:pStyle w:val="ListParagraph"/>
        <w:numPr>
          <w:ilvl w:val="1"/>
          <w:numId w:val="2"/>
        </w:numPr>
      </w:pPr>
      <w:r>
        <w:t>Surgical masks</w:t>
      </w:r>
    </w:p>
    <w:p w14:paraId="5F880A3B" w14:textId="77777777" w:rsidR="00742E42" w:rsidRDefault="00742E42" w:rsidP="00742E42">
      <w:pPr>
        <w:pStyle w:val="ListParagraph"/>
      </w:pPr>
    </w:p>
    <w:p w14:paraId="45750255" w14:textId="639470D1" w:rsidR="000725FC" w:rsidRDefault="008E45C9" w:rsidP="008E45C9">
      <w:pPr>
        <w:pStyle w:val="ListParagraph"/>
        <w:numPr>
          <w:ilvl w:val="0"/>
          <w:numId w:val="2"/>
        </w:numPr>
      </w:pPr>
      <w:r>
        <w:rPr>
          <w:u w:val="single"/>
        </w:rPr>
        <w:t>Unapproved Facemasks</w:t>
      </w:r>
      <w:r w:rsidR="009E4A95">
        <w:t>:</w:t>
      </w:r>
    </w:p>
    <w:p w14:paraId="2BE8EBF9" w14:textId="2DBEA6E0" w:rsidR="008E45C9" w:rsidRDefault="008E45C9" w:rsidP="008E45C9">
      <w:pPr>
        <w:pStyle w:val="ListParagraph"/>
        <w:numPr>
          <w:ilvl w:val="1"/>
          <w:numId w:val="2"/>
        </w:numPr>
      </w:pPr>
      <w:r>
        <w:t>Bandanas – they do not effectively contain respiratory droplets</w:t>
      </w:r>
    </w:p>
    <w:p w14:paraId="0614A4D6" w14:textId="54E13854" w:rsidR="008E45C9" w:rsidRDefault="008E45C9" w:rsidP="008E45C9">
      <w:pPr>
        <w:pStyle w:val="ListParagraph"/>
        <w:numPr>
          <w:ilvl w:val="1"/>
          <w:numId w:val="2"/>
        </w:numPr>
      </w:pPr>
      <w:r>
        <w:t>Breathing Valve – they allow virus particles to escape through the valve opening</w:t>
      </w:r>
    </w:p>
    <w:p w14:paraId="5F3ADF48" w14:textId="2AD4C124" w:rsidR="008E45C9" w:rsidRDefault="008E45C9" w:rsidP="008E45C9">
      <w:pPr>
        <w:pStyle w:val="ListParagraph"/>
        <w:numPr>
          <w:ilvl w:val="1"/>
          <w:numId w:val="2"/>
        </w:numPr>
      </w:pPr>
      <w:r>
        <w:t>Neck Gaiters – effectiveness is unknow</w:t>
      </w:r>
      <w:r w:rsidR="00744A58">
        <w:t>n</w:t>
      </w:r>
      <w:r>
        <w:t xml:space="preserve"> at this time, but may produce additional particles</w:t>
      </w:r>
    </w:p>
    <w:p w14:paraId="10411A91" w14:textId="77777777" w:rsidR="004A2967" w:rsidRDefault="004A2967" w:rsidP="004A2967">
      <w:pPr>
        <w:pStyle w:val="ListParagraph"/>
      </w:pPr>
    </w:p>
    <w:p w14:paraId="59AA1631" w14:textId="56ED6ABF" w:rsidR="004A2967" w:rsidRPr="004A2967" w:rsidRDefault="004A2967" w:rsidP="004A2967">
      <w:pPr>
        <w:pStyle w:val="ListParagraph"/>
        <w:numPr>
          <w:ilvl w:val="0"/>
          <w:numId w:val="2"/>
        </w:numPr>
      </w:pPr>
      <w:r w:rsidRPr="008957C3">
        <w:rPr>
          <w:u w:val="single"/>
        </w:rPr>
        <w:t>Secure Fit</w:t>
      </w:r>
      <w:r>
        <w:t>:  facemasks must fit securely and fully cover the individual’s nose and mouth</w:t>
      </w:r>
    </w:p>
    <w:p w14:paraId="061BCFFA" w14:textId="77777777" w:rsidR="008957C3" w:rsidRPr="008957C3" w:rsidRDefault="008957C3" w:rsidP="008957C3">
      <w:pPr>
        <w:pStyle w:val="ListParagraph"/>
      </w:pPr>
    </w:p>
    <w:p w14:paraId="7697046A" w14:textId="21BA60AF" w:rsidR="004A2967" w:rsidRPr="000725FC" w:rsidRDefault="004A2967" w:rsidP="004A2967">
      <w:pPr>
        <w:pStyle w:val="ListParagraph"/>
        <w:numPr>
          <w:ilvl w:val="0"/>
          <w:numId w:val="2"/>
        </w:numPr>
      </w:pPr>
      <w:r w:rsidRPr="004A2967">
        <w:rPr>
          <w:u w:val="single"/>
        </w:rPr>
        <w:t>Notice and Enforcement</w:t>
      </w:r>
      <w:r>
        <w:t>: gyms must place signage at their entrance outlining facemask requirements and have staff individually review each gym members facemask for compliance.</w:t>
      </w:r>
    </w:p>
    <w:sectPr w:rsidR="004A2967" w:rsidRPr="00072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A7558"/>
    <w:multiLevelType w:val="hybridMultilevel"/>
    <w:tmpl w:val="0E4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D02B74"/>
    <w:multiLevelType w:val="hybridMultilevel"/>
    <w:tmpl w:val="7CBA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82"/>
    <w:rsid w:val="00011221"/>
    <w:rsid w:val="00017F82"/>
    <w:rsid w:val="00021DCD"/>
    <w:rsid w:val="00025D42"/>
    <w:rsid w:val="000725FC"/>
    <w:rsid w:val="00175DC8"/>
    <w:rsid w:val="001A14B9"/>
    <w:rsid w:val="001B4119"/>
    <w:rsid w:val="00322B55"/>
    <w:rsid w:val="003771A2"/>
    <w:rsid w:val="003A0A1A"/>
    <w:rsid w:val="00450811"/>
    <w:rsid w:val="00456F92"/>
    <w:rsid w:val="00474C51"/>
    <w:rsid w:val="004A2967"/>
    <w:rsid w:val="004A2A78"/>
    <w:rsid w:val="00572DB5"/>
    <w:rsid w:val="005C6582"/>
    <w:rsid w:val="005D5B09"/>
    <w:rsid w:val="00616545"/>
    <w:rsid w:val="00742E42"/>
    <w:rsid w:val="00744A58"/>
    <w:rsid w:val="007A51F1"/>
    <w:rsid w:val="0083123E"/>
    <w:rsid w:val="00835C62"/>
    <w:rsid w:val="008957C3"/>
    <w:rsid w:val="008E45C9"/>
    <w:rsid w:val="009038AD"/>
    <w:rsid w:val="009312B2"/>
    <w:rsid w:val="009473AD"/>
    <w:rsid w:val="00954733"/>
    <w:rsid w:val="009E4A95"/>
    <w:rsid w:val="00A13FEE"/>
    <w:rsid w:val="00A77952"/>
    <w:rsid w:val="00AC0CF7"/>
    <w:rsid w:val="00BC4ABF"/>
    <w:rsid w:val="00BD1D5F"/>
    <w:rsid w:val="00BE25FA"/>
    <w:rsid w:val="00C57242"/>
    <w:rsid w:val="00D12B0A"/>
    <w:rsid w:val="00D40E3C"/>
    <w:rsid w:val="00E369EB"/>
    <w:rsid w:val="00EC27BA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B932"/>
  <w15:chartTrackingRefBased/>
  <w15:docId w15:val="{70EEF3A3-F1D0-41C0-9FAF-EFBCD327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7BA"/>
    <w:pPr>
      <w:spacing w:after="0" w:line="240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16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C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Moore</dc:creator>
  <cp:keywords/>
  <dc:description/>
  <cp:lastModifiedBy>Aaron Moore</cp:lastModifiedBy>
  <cp:revision>2</cp:revision>
  <dcterms:created xsi:type="dcterms:W3CDTF">2020-11-17T04:00:00Z</dcterms:created>
  <dcterms:modified xsi:type="dcterms:W3CDTF">2020-11-17T04:00:00Z</dcterms:modified>
</cp:coreProperties>
</file>